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aramond" w:cs="Garamond" w:eastAsia="Garamond" w:hAnsi="Garamond"/>
          <w:b w:val="0"/>
          <w:color w:val="800000"/>
          <w:sz w:val="40"/>
          <w:szCs w:val="4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color w:val="800000"/>
          <w:sz w:val="40"/>
          <w:szCs w:val="4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280035</wp:posOffset>
            </wp:positionH>
            <wp:positionV relativeFrom="paragraph">
              <wp:posOffset>231140</wp:posOffset>
            </wp:positionV>
            <wp:extent cx="685800" cy="616585"/>
            <wp:effectExtent b="0" l="0" r="0" t="0"/>
            <wp:wrapSquare wrapText="bothSides" distB="0" distT="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165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5995035</wp:posOffset>
            </wp:positionH>
            <wp:positionV relativeFrom="paragraph">
              <wp:posOffset>116840</wp:posOffset>
            </wp:positionV>
            <wp:extent cx="770255" cy="74485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7448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color w:val="800000"/>
          <w:sz w:val="40"/>
          <w:szCs w:val="40"/>
          <w:vertAlign w:val="baseline"/>
          <w:rtl w:val="0"/>
        </w:rPr>
        <w:t xml:space="preserve">DAWSON COUNTY MIDDLE SCHOOL</w:t>
      </w:r>
      <w:r w:rsidDel="00000000" w:rsidR="00000000" w:rsidRPr="00000000">
        <w:rPr>
          <w:rFonts w:ascii="Charter Black" w:cs="Charter Black" w:eastAsia="Charter Black" w:hAnsi="Charter Black"/>
          <w:color w:val="800000"/>
          <w:sz w:val="40"/>
          <w:szCs w:val="4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5126 Hwy. 9 South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Dawsonville, GA 30534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Phone: (706) 216-4849     Fax: (706) 265-1426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Garamond" w:cs="Garamond" w:eastAsia="Garamond" w:hAnsi="Garamond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                 Dr. Randi Sagona</w:t>
        <w:tab/>
        <w:tab/>
        <w:tab/>
        <w:t xml:space="preserve">          Andra Syms </w:t>
        <w:tab/>
        <w:tab/>
        <w:tab/>
        <w:t xml:space="preserve">          Kim White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2093"/>
        </w:tabs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                           Principal</w:t>
        <w:tab/>
        <w:tab/>
        <w:tab/>
        <w:t xml:space="preserve">           Counselor</w:t>
        <w:tab/>
        <w:tab/>
        <w:tab/>
        <w:t xml:space="preserve">    Assistant Principal</w:t>
      </w:r>
    </w:p>
    <w:p w:rsidR="00000000" w:rsidDel="00000000" w:rsidP="00000000" w:rsidRDefault="00000000" w:rsidRPr="00000000" w14:paraId="0000000A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August 29, 2019</w:t>
      </w:r>
    </w:p>
    <w:p w:rsidR="00000000" w:rsidDel="00000000" w:rsidP="00000000" w:rsidRDefault="00000000" w:rsidRPr="00000000" w14:paraId="0000000E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Call to Order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Approval of 8/29/19 Agenda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Bylaws Review and Vote on Proposed Revision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Annual School Governance Council Training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Elections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Review School Improvement Plan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Review Edmentum (Proposed supplemental program for Math/ELA)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Approvals: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Fundraisers: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Vex Robotics: 1) World’s Finest Chocolates and 2) Tiger Time Smart Snacks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Schoolwide Fundraisers: 1) Halloween Fun Run and 2) Gotcha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Band: 1) Cookie Dough and Cheesecakes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Chorus: 1) Sponsorships/advertisements and 2) Yankee Candles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Softball and Volleyball: 1) Frozen Chicken Tenders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spacing w:line="36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Relay for Life: 1) Hat and Pajama Days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Charter Mini Grant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Questions/Comments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Adjourn</w:t>
      </w:r>
    </w:p>
    <w:p w:rsidR="00000000" w:rsidDel="00000000" w:rsidP="00000000" w:rsidRDefault="00000000" w:rsidRPr="00000000" w14:paraId="0000002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2019/2020 SGC Meeting Dates</w:t>
      </w:r>
    </w:p>
    <w:p w:rsidR="00000000" w:rsidDel="00000000" w:rsidP="00000000" w:rsidRDefault="00000000" w:rsidRPr="00000000" w14:paraId="00000023">
      <w:pPr>
        <w:spacing w:line="360" w:lineRule="auto"/>
        <w:jc w:val="left"/>
        <w:rPr/>
      </w:pPr>
      <w:r w:rsidDel="00000000" w:rsidR="00000000" w:rsidRPr="00000000">
        <w:rPr>
          <w:rtl w:val="0"/>
        </w:rPr>
        <w:t xml:space="preserve">August 29, 2019</w:t>
        <w:tab/>
        <w:tab/>
        <w:tab/>
        <w:tab/>
        <w:tab/>
        <w:tab/>
        <w:t xml:space="preserve">February 6, 2020</w:t>
      </w:r>
    </w:p>
    <w:p w:rsidR="00000000" w:rsidDel="00000000" w:rsidP="00000000" w:rsidRDefault="00000000" w:rsidRPr="00000000" w14:paraId="00000024">
      <w:pPr>
        <w:spacing w:line="360" w:lineRule="auto"/>
        <w:jc w:val="left"/>
        <w:rPr/>
      </w:pPr>
      <w:r w:rsidDel="00000000" w:rsidR="00000000" w:rsidRPr="00000000">
        <w:rPr>
          <w:rtl w:val="0"/>
        </w:rPr>
        <w:t xml:space="preserve">October 17, 2019</w:t>
        <w:tab/>
        <w:tab/>
        <w:tab/>
        <w:tab/>
        <w:tab/>
        <w:tab/>
        <w:t xml:space="preserve">April 2, 2020</w:t>
      </w:r>
    </w:p>
    <w:p w:rsidR="00000000" w:rsidDel="00000000" w:rsidP="00000000" w:rsidRDefault="00000000" w:rsidRPr="00000000" w14:paraId="00000025">
      <w:pPr>
        <w:spacing w:line="360" w:lineRule="auto"/>
        <w:jc w:val="left"/>
        <w:rPr/>
      </w:pPr>
      <w:r w:rsidDel="00000000" w:rsidR="00000000" w:rsidRPr="00000000">
        <w:rPr>
          <w:rtl w:val="0"/>
        </w:rPr>
        <w:t xml:space="preserve">December 19, 2019</w:t>
        <w:tab/>
        <w:tab/>
        <w:tab/>
        <w:tab/>
        <w:tab/>
        <w:tab/>
        <w:t xml:space="preserve">May 14, 2020</w:t>
      </w:r>
    </w:p>
    <w:p w:rsidR="00000000" w:rsidDel="00000000" w:rsidP="00000000" w:rsidRDefault="00000000" w:rsidRPr="00000000" w14:paraId="00000026">
      <w:pPr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left"/>
        <w:rPr>
          <w:b w:val="0"/>
          <w:i w:val="0"/>
          <w:color w:val="8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273.6" w:top="3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harter Black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